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988" w:rsidRPr="002D6988" w:rsidRDefault="002D6988" w:rsidP="002D6988">
      <w:pPr>
        <w:spacing w:after="0" w:line="240" w:lineRule="auto"/>
        <w:jc w:val="center"/>
        <w:rPr>
          <w:rFonts w:ascii="Times New Roman" w:hAnsi="Times New Roman" w:cs="Times New Roman"/>
          <w:b/>
          <w:sz w:val="32"/>
        </w:rPr>
      </w:pPr>
      <w:r w:rsidRPr="002D6988">
        <w:rPr>
          <w:rFonts w:ascii="Times New Roman" w:hAnsi="Times New Roman" w:cs="Times New Roman"/>
          <w:b/>
          <w:sz w:val="32"/>
        </w:rPr>
        <w:t>ПОРЯДОК</w:t>
      </w:r>
    </w:p>
    <w:p w:rsidR="002D6988" w:rsidRPr="002D6988" w:rsidRDefault="002D6988" w:rsidP="002D6988">
      <w:pPr>
        <w:spacing w:after="0" w:line="240" w:lineRule="auto"/>
        <w:jc w:val="center"/>
        <w:rPr>
          <w:rFonts w:ascii="Times New Roman" w:hAnsi="Times New Roman" w:cs="Times New Roman"/>
          <w:b/>
          <w:sz w:val="32"/>
        </w:rPr>
      </w:pPr>
      <w:proofErr w:type="spellStart"/>
      <w:r w:rsidRPr="002D6988">
        <w:rPr>
          <w:rFonts w:ascii="Times New Roman" w:hAnsi="Times New Roman" w:cs="Times New Roman"/>
          <w:b/>
          <w:sz w:val="32"/>
        </w:rPr>
        <w:t>подання</w:t>
      </w:r>
      <w:proofErr w:type="spellEnd"/>
      <w:r w:rsidRPr="002D6988">
        <w:rPr>
          <w:rFonts w:ascii="Times New Roman" w:hAnsi="Times New Roman" w:cs="Times New Roman"/>
          <w:b/>
          <w:sz w:val="32"/>
        </w:rPr>
        <w:t xml:space="preserve"> та </w:t>
      </w:r>
      <w:proofErr w:type="spellStart"/>
      <w:r w:rsidRPr="002D6988">
        <w:rPr>
          <w:rFonts w:ascii="Times New Roman" w:hAnsi="Times New Roman" w:cs="Times New Roman"/>
          <w:b/>
          <w:sz w:val="32"/>
        </w:rPr>
        <w:t>розгляду</w:t>
      </w:r>
      <w:proofErr w:type="spellEnd"/>
      <w:r w:rsidRPr="002D6988">
        <w:rPr>
          <w:rFonts w:ascii="Times New Roman" w:hAnsi="Times New Roman" w:cs="Times New Roman"/>
          <w:b/>
          <w:sz w:val="32"/>
        </w:rPr>
        <w:t xml:space="preserve"> (з </w:t>
      </w:r>
      <w:proofErr w:type="spellStart"/>
      <w:r w:rsidRPr="002D6988">
        <w:rPr>
          <w:rFonts w:ascii="Times New Roman" w:hAnsi="Times New Roman" w:cs="Times New Roman"/>
          <w:b/>
          <w:sz w:val="32"/>
        </w:rPr>
        <w:t>дотриманням</w:t>
      </w:r>
      <w:proofErr w:type="spellEnd"/>
      <w:r w:rsidRPr="002D6988">
        <w:rPr>
          <w:rFonts w:ascii="Times New Roman" w:hAnsi="Times New Roman" w:cs="Times New Roman"/>
          <w:b/>
          <w:sz w:val="32"/>
        </w:rPr>
        <w:t xml:space="preserve"> </w:t>
      </w:r>
      <w:proofErr w:type="spellStart"/>
      <w:r w:rsidRPr="002D6988">
        <w:rPr>
          <w:rFonts w:ascii="Times New Roman" w:hAnsi="Times New Roman" w:cs="Times New Roman"/>
          <w:b/>
          <w:sz w:val="32"/>
        </w:rPr>
        <w:t>конфіденційності</w:t>
      </w:r>
      <w:proofErr w:type="spellEnd"/>
      <w:r w:rsidRPr="002D6988">
        <w:rPr>
          <w:rFonts w:ascii="Times New Roman" w:hAnsi="Times New Roman" w:cs="Times New Roman"/>
          <w:b/>
          <w:sz w:val="32"/>
        </w:rPr>
        <w:t xml:space="preserve">) </w:t>
      </w:r>
      <w:proofErr w:type="spellStart"/>
      <w:r w:rsidRPr="002D6988">
        <w:rPr>
          <w:rFonts w:ascii="Times New Roman" w:hAnsi="Times New Roman" w:cs="Times New Roman"/>
          <w:b/>
          <w:sz w:val="32"/>
        </w:rPr>
        <w:t>заяв</w:t>
      </w:r>
      <w:proofErr w:type="spellEnd"/>
    </w:p>
    <w:p w:rsidR="002D6988" w:rsidRPr="002D6988" w:rsidRDefault="002D6988" w:rsidP="002D6988">
      <w:pPr>
        <w:spacing w:after="0" w:line="240" w:lineRule="auto"/>
        <w:jc w:val="center"/>
        <w:rPr>
          <w:rFonts w:ascii="Times New Roman" w:hAnsi="Times New Roman" w:cs="Times New Roman"/>
          <w:b/>
          <w:sz w:val="32"/>
        </w:rPr>
      </w:pPr>
      <w:r w:rsidRPr="002D6988">
        <w:rPr>
          <w:rFonts w:ascii="Times New Roman" w:hAnsi="Times New Roman" w:cs="Times New Roman"/>
          <w:b/>
          <w:sz w:val="32"/>
        </w:rPr>
        <w:t xml:space="preserve">про </w:t>
      </w:r>
      <w:proofErr w:type="spellStart"/>
      <w:r w:rsidRPr="002D6988">
        <w:rPr>
          <w:rFonts w:ascii="Times New Roman" w:hAnsi="Times New Roman" w:cs="Times New Roman"/>
          <w:b/>
          <w:sz w:val="32"/>
        </w:rPr>
        <w:t>випадки</w:t>
      </w:r>
      <w:proofErr w:type="spellEnd"/>
      <w:r w:rsidRPr="002D6988">
        <w:rPr>
          <w:rFonts w:ascii="Times New Roman" w:hAnsi="Times New Roman" w:cs="Times New Roman"/>
          <w:b/>
          <w:sz w:val="32"/>
        </w:rPr>
        <w:t xml:space="preserve"> булінгу (</w:t>
      </w:r>
      <w:proofErr w:type="spellStart"/>
      <w:r w:rsidRPr="002D6988">
        <w:rPr>
          <w:rFonts w:ascii="Times New Roman" w:hAnsi="Times New Roman" w:cs="Times New Roman"/>
          <w:b/>
          <w:sz w:val="32"/>
        </w:rPr>
        <w:t>цькуванню</w:t>
      </w:r>
      <w:proofErr w:type="spellEnd"/>
      <w:r w:rsidRPr="002D6988">
        <w:rPr>
          <w:rFonts w:ascii="Times New Roman" w:hAnsi="Times New Roman" w:cs="Times New Roman"/>
          <w:b/>
          <w:sz w:val="32"/>
        </w:rPr>
        <w:t xml:space="preserve">) </w:t>
      </w:r>
    </w:p>
    <w:p w:rsidR="002D6988" w:rsidRPr="002D6988" w:rsidRDefault="002D6988" w:rsidP="002D6988">
      <w:pPr>
        <w:spacing w:after="0" w:line="240" w:lineRule="auto"/>
        <w:jc w:val="center"/>
        <w:rPr>
          <w:rFonts w:ascii="Times New Roman" w:hAnsi="Times New Roman" w:cs="Times New Roman"/>
          <w:b/>
          <w:sz w:val="30"/>
          <w:szCs w:val="30"/>
          <w:lang w:val="uk-UA"/>
        </w:rPr>
      </w:pPr>
      <w:r w:rsidRPr="002D6988">
        <w:rPr>
          <w:rFonts w:ascii="Times New Roman" w:hAnsi="Times New Roman" w:cs="Times New Roman"/>
          <w:b/>
          <w:sz w:val="30"/>
          <w:szCs w:val="30"/>
        </w:rPr>
        <w:t xml:space="preserve">в </w:t>
      </w:r>
      <w:r w:rsidRPr="002D6988">
        <w:rPr>
          <w:rFonts w:ascii="Times New Roman" w:hAnsi="Times New Roman" w:cs="Times New Roman"/>
          <w:b/>
          <w:sz w:val="30"/>
          <w:szCs w:val="30"/>
          <w:lang w:val="uk-UA"/>
        </w:rPr>
        <w:t xml:space="preserve">КЗО «Криворізький </w:t>
      </w:r>
      <w:r w:rsidRPr="002D6988">
        <w:rPr>
          <w:rFonts w:ascii="Times New Roman" w:hAnsi="Times New Roman" w:cs="Times New Roman"/>
          <w:b/>
          <w:sz w:val="30"/>
          <w:szCs w:val="30"/>
          <w:lang w:val="uk-UA"/>
        </w:rPr>
        <w:t>ліцей «КОЛІЯ» Дніпропетровської обласної ради</w:t>
      </w:r>
      <w:r w:rsidRPr="002D6988">
        <w:rPr>
          <w:rFonts w:ascii="Times New Roman" w:hAnsi="Times New Roman" w:cs="Times New Roman"/>
          <w:b/>
          <w:sz w:val="30"/>
          <w:szCs w:val="30"/>
          <w:lang w:val="uk-UA"/>
        </w:rPr>
        <w:t>»</w:t>
      </w:r>
    </w:p>
    <w:p w:rsidR="002D6988" w:rsidRDefault="002D6988" w:rsidP="002D6988">
      <w:pPr>
        <w:spacing w:after="0" w:line="240" w:lineRule="auto"/>
        <w:rPr>
          <w:rFonts w:ascii="Times New Roman" w:hAnsi="Times New Roman" w:cs="Times New Roman"/>
          <w:sz w:val="28"/>
        </w:rPr>
      </w:pPr>
    </w:p>
    <w:p w:rsidR="002D6988" w:rsidRDefault="002D6988" w:rsidP="002D6988">
      <w:pPr>
        <w:pStyle w:val="rvps7"/>
        <w:shd w:val="clear" w:color="auto" w:fill="FFFFFF"/>
        <w:spacing w:before="0" w:beforeAutospacing="0" w:after="0" w:afterAutospacing="0"/>
        <w:ind w:left="450" w:right="450"/>
        <w:jc w:val="center"/>
        <w:rPr>
          <w:color w:val="000000"/>
        </w:rPr>
      </w:pPr>
      <w:r>
        <w:rPr>
          <w:rStyle w:val="rvts15"/>
          <w:b/>
          <w:bCs/>
          <w:color w:val="000000"/>
          <w:sz w:val="28"/>
          <w:szCs w:val="28"/>
        </w:rPr>
        <w:t>Загальні питання</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bookmarkStart w:id="0" w:name="n276"/>
      <w:bookmarkEnd w:id="0"/>
      <w:r>
        <w:rPr>
          <w:color w:val="000000"/>
          <w:sz w:val="28"/>
          <w:szCs w:val="28"/>
        </w:rPr>
        <w:t>1. Цей Порядок розроблено відповідно до Закону України «Про внесення змін до деяких законодавчих актів України щодо протидії булінгу (цькуванню)».</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2. Цей Порядок визначає процедуру подання та розгляду заяв про випадки булінгу (цькуванню).</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3. Заявниками можуть бути здобувачі освіти, їх батьки/законні представники, працівники та педагогічні працівни</w:t>
      </w:r>
      <w:bookmarkStart w:id="1" w:name="_GoBack"/>
      <w:bookmarkEnd w:id="1"/>
      <w:r>
        <w:rPr>
          <w:color w:val="000000"/>
          <w:sz w:val="28"/>
          <w:szCs w:val="28"/>
        </w:rPr>
        <w:t>ки ліцею та інші особи.</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4. Заявник забезпечує достовірність та повноту наданої інформації.</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5. У цьому Порядку терміни вживаються у таких значеннях:</w:t>
      </w:r>
    </w:p>
    <w:p w:rsidR="002D6988" w:rsidRDefault="002D6988" w:rsidP="002D6988">
      <w:pPr>
        <w:pStyle w:val="rvps2"/>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2D6988" w:rsidRDefault="002D6988" w:rsidP="002D698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Типовими ознаками булінгу (цькування) є:</w:t>
      </w:r>
    </w:p>
    <w:p w:rsidR="002D6988" w:rsidRDefault="002D6988" w:rsidP="002D6988">
      <w:pPr>
        <w:pStyle w:val="rvps2"/>
        <w:numPr>
          <w:ilvl w:val="0"/>
          <w:numId w:val="1"/>
        </w:numPr>
        <w:spacing w:before="0" w:beforeAutospacing="0" w:after="0" w:afterAutospacing="0"/>
        <w:jc w:val="both"/>
        <w:rPr>
          <w:color w:val="000000"/>
          <w:sz w:val="28"/>
          <w:szCs w:val="28"/>
          <w:shd w:val="clear" w:color="auto" w:fill="FFFFFF"/>
        </w:rPr>
      </w:pPr>
      <w:bookmarkStart w:id="2" w:name="n27"/>
      <w:bookmarkEnd w:id="2"/>
      <w:r>
        <w:rPr>
          <w:color w:val="000000"/>
          <w:sz w:val="28"/>
          <w:szCs w:val="28"/>
          <w:shd w:val="clear" w:color="auto" w:fill="FFFFFF"/>
        </w:rPr>
        <w:t>систематичність (повторюваність) діяння;</w:t>
      </w:r>
    </w:p>
    <w:p w:rsidR="002D6988" w:rsidRDefault="002D6988" w:rsidP="002D6988">
      <w:pPr>
        <w:pStyle w:val="rvps2"/>
        <w:numPr>
          <w:ilvl w:val="0"/>
          <w:numId w:val="1"/>
        </w:numPr>
        <w:spacing w:before="0" w:beforeAutospacing="0" w:after="0" w:afterAutospacing="0"/>
        <w:jc w:val="both"/>
        <w:rPr>
          <w:color w:val="000000"/>
          <w:sz w:val="28"/>
          <w:szCs w:val="28"/>
          <w:shd w:val="clear" w:color="auto" w:fill="FFFFFF"/>
        </w:rPr>
      </w:pPr>
      <w:bookmarkStart w:id="3" w:name="n28"/>
      <w:bookmarkEnd w:id="3"/>
      <w:r>
        <w:rPr>
          <w:color w:val="000000"/>
          <w:sz w:val="28"/>
          <w:szCs w:val="28"/>
          <w:shd w:val="clear" w:color="auto" w:fill="FFFFFF"/>
        </w:rPr>
        <w:t>наявність сторін – кривдник (</w:t>
      </w:r>
      <w:proofErr w:type="spellStart"/>
      <w:r>
        <w:rPr>
          <w:color w:val="000000"/>
          <w:sz w:val="28"/>
          <w:szCs w:val="28"/>
          <w:shd w:val="clear" w:color="auto" w:fill="FFFFFF"/>
        </w:rPr>
        <w:t>булер</w:t>
      </w:r>
      <w:proofErr w:type="spellEnd"/>
      <w:r>
        <w:rPr>
          <w:color w:val="000000"/>
          <w:sz w:val="28"/>
          <w:szCs w:val="28"/>
          <w:shd w:val="clear" w:color="auto" w:fill="FFFFFF"/>
        </w:rPr>
        <w:t>), потерпілий (жертва булінгу), спостерігачі (за наявності);</w:t>
      </w:r>
    </w:p>
    <w:p w:rsidR="002D6988" w:rsidRDefault="002D6988" w:rsidP="002D6988">
      <w:pPr>
        <w:pStyle w:val="rvps2"/>
        <w:numPr>
          <w:ilvl w:val="0"/>
          <w:numId w:val="1"/>
        </w:numPr>
        <w:spacing w:before="0" w:beforeAutospacing="0" w:after="0" w:afterAutospacing="0"/>
        <w:jc w:val="both"/>
        <w:rPr>
          <w:color w:val="000000"/>
          <w:sz w:val="28"/>
          <w:szCs w:val="28"/>
          <w:shd w:val="clear" w:color="auto" w:fill="FFFFFF"/>
        </w:rPr>
      </w:pPr>
      <w:bookmarkStart w:id="4" w:name="n29"/>
      <w:bookmarkEnd w:id="4"/>
      <w:r>
        <w:rPr>
          <w:color w:val="000000"/>
          <w:sz w:val="28"/>
          <w:szCs w:val="28"/>
          <w:shd w:val="clear" w:color="auto" w:fill="FFFFFF"/>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2D6988" w:rsidRDefault="002D6988" w:rsidP="002D6988">
      <w:pPr>
        <w:pStyle w:val="rvps2"/>
        <w:shd w:val="clear" w:color="auto" w:fill="FFFFFF"/>
        <w:spacing w:before="0" w:beforeAutospacing="0" w:after="0" w:afterAutospacing="0"/>
        <w:ind w:firstLine="709"/>
        <w:jc w:val="both"/>
        <w:rPr>
          <w:color w:val="000000"/>
          <w:sz w:val="28"/>
          <w:szCs w:val="28"/>
          <w:shd w:val="clear" w:color="auto" w:fill="FFFFFF"/>
        </w:rPr>
      </w:pPr>
    </w:p>
    <w:p w:rsidR="002D6988" w:rsidRDefault="002D6988" w:rsidP="002D6988">
      <w:pPr>
        <w:pStyle w:val="rvps2"/>
        <w:shd w:val="clear" w:color="auto" w:fill="FFFFFF"/>
        <w:spacing w:before="0" w:beforeAutospacing="0" w:after="0" w:afterAutospacing="0"/>
        <w:jc w:val="center"/>
        <w:rPr>
          <w:b/>
          <w:color w:val="000000"/>
          <w:sz w:val="28"/>
          <w:szCs w:val="28"/>
          <w:shd w:val="clear" w:color="auto" w:fill="FFFFFF"/>
        </w:rPr>
      </w:pPr>
      <w:r>
        <w:rPr>
          <w:b/>
          <w:color w:val="000000"/>
          <w:sz w:val="28"/>
          <w:szCs w:val="28"/>
          <w:shd w:val="clear" w:color="auto" w:fill="FFFFFF"/>
        </w:rPr>
        <w:t>Подання заяви про випадки булінгу (цькуванню)</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1. 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ліцею.</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2. Розгляд та неупереджене з’ясування обставин випадків булінгу (цькування) здійснюється  відповідно до поданих заявниками заяв про випадки булінгу (цькування) (далі – Заява).</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3. Заяви, що надійшли на електронну пошту ліцею отримує секретар, яка зобов’язана терміново повідомити директора та відповідальну особу.</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4. Прийом та реєстрацію поданих Заяв здійснює відповідальна особа, а в разі її відсутності – особисто директор або його заступник.</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5. Заяви реєструються в окремому журналі реєстрації заяв про випадки булінгу (цькування).</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6. Форма та примірний зміст Заяви оприлюднюється на офіційному веб-сайті закладу.</w:t>
      </w:r>
    </w:p>
    <w:p w:rsidR="002D6988" w:rsidRDefault="002D6988" w:rsidP="002D6988">
      <w:pPr>
        <w:pStyle w:val="rvps2"/>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 Датою подання заяв є дата їх прийняття.</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 xml:space="preserve">8. Розгляд Заяв здійснює директор ліцею </w:t>
      </w:r>
      <w:r>
        <w:rPr>
          <w:sz w:val="28"/>
        </w:rPr>
        <w:t>з дотриманням конфіденційності.</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p>
    <w:p w:rsidR="002D6988" w:rsidRDefault="002D6988" w:rsidP="002D6988">
      <w:pPr>
        <w:pStyle w:val="rvps2"/>
        <w:shd w:val="clear" w:color="auto" w:fill="FFFFFF"/>
        <w:spacing w:before="0" w:beforeAutospacing="0" w:after="0" w:afterAutospacing="0"/>
        <w:ind w:firstLine="709"/>
        <w:jc w:val="center"/>
        <w:rPr>
          <w:b/>
          <w:color w:val="000000"/>
          <w:sz w:val="28"/>
          <w:szCs w:val="28"/>
        </w:rPr>
      </w:pPr>
      <w:r>
        <w:rPr>
          <w:b/>
          <w:color w:val="000000"/>
          <w:sz w:val="28"/>
          <w:szCs w:val="28"/>
        </w:rPr>
        <w:t>Відповідальна особа</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1. Відповідальною особою призначається працівник ліцею з числа педагогічних працівників.</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2. До функцій відповідальної особи відноситься прийом та реєстрація Заяв, повідомлення директора ліцею.</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3. Відповідальна особа призначається наказом директора.</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4. Інформація про відповідальну особу та її контактний телефон оприлюднюється на офіційному веб-сайті ліцею.</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p>
    <w:p w:rsidR="002D6988" w:rsidRDefault="002D6988" w:rsidP="002D6988">
      <w:pPr>
        <w:pStyle w:val="rvps2"/>
        <w:shd w:val="clear" w:color="auto" w:fill="FFFFFF"/>
        <w:spacing w:before="0" w:beforeAutospacing="0" w:after="0" w:afterAutospacing="0"/>
        <w:ind w:firstLine="709"/>
        <w:jc w:val="center"/>
        <w:rPr>
          <w:b/>
          <w:color w:val="000000"/>
          <w:sz w:val="28"/>
          <w:szCs w:val="28"/>
        </w:rPr>
      </w:pPr>
      <w:r>
        <w:rPr>
          <w:b/>
          <w:color w:val="000000"/>
          <w:sz w:val="28"/>
          <w:szCs w:val="28"/>
        </w:rPr>
        <w:t>Комісія з розгляду випадків булінгу (цькування)</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1. За результатами розгляду Заяви директор видає рішення про проведення розслідування випадків булінгу (цькування) із визначенням уповноважених осіб.</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2. З метою розслідування випадків булінгу (цькування) уповноважені особи мають право вимагати письмові пояснення та матеріали у сторін.</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3. Для прийняття рішення за результатами розслідування директор створює комісію з розгляду випадків булінгу (цькування) (далі – Комісія) та </w:t>
      </w:r>
      <w:proofErr w:type="spellStart"/>
      <w:r>
        <w:rPr>
          <w:color w:val="000000"/>
          <w:sz w:val="28"/>
          <w:szCs w:val="28"/>
        </w:rPr>
        <w:t>скликає</w:t>
      </w:r>
      <w:proofErr w:type="spellEnd"/>
      <w:r>
        <w:rPr>
          <w:color w:val="000000"/>
          <w:sz w:val="28"/>
          <w:szCs w:val="28"/>
        </w:rPr>
        <w:t xml:space="preserve"> засідання.</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4. Комісія створюється наказом директора.</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Pr>
          <w:color w:val="000000"/>
          <w:sz w:val="28"/>
          <w:szCs w:val="28"/>
        </w:rPr>
        <w:t>булера</w:t>
      </w:r>
      <w:proofErr w:type="spellEnd"/>
      <w:r>
        <w:rPr>
          <w:color w:val="000000"/>
          <w:sz w:val="28"/>
          <w:szCs w:val="28"/>
        </w:rPr>
        <w:t>, директор та інші заінтересовані особи.</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6. Комісія у своїй діяльності керується законодавством України та іншими нормативними актами.</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7. Якщо Комісія визначила що це був булінг (цькування), а не одноразовий конфлікт чи сварка, тобто відповідні дії носять систематичний характер, то директор зобов’язаний повідомити уповноважені органи Національної поліції (ювенальна поліція) та службу у справах дітей.</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8. 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директор освіти має повідомити постраждалого.</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булінгу (цькування).</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11. Батьки зобов’язані виконувати рішення та рекомендації Комісії.</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p>
    <w:p w:rsidR="002D6988" w:rsidRDefault="002D6988" w:rsidP="002D6988">
      <w:pPr>
        <w:pStyle w:val="rvps2"/>
        <w:shd w:val="clear" w:color="auto" w:fill="FFFFFF"/>
        <w:spacing w:before="0" w:beforeAutospacing="0" w:after="0" w:afterAutospacing="0"/>
        <w:ind w:firstLine="709"/>
        <w:jc w:val="center"/>
        <w:rPr>
          <w:b/>
          <w:color w:val="000000"/>
          <w:sz w:val="28"/>
          <w:szCs w:val="28"/>
        </w:rPr>
      </w:pPr>
      <w:r>
        <w:rPr>
          <w:b/>
          <w:color w:val="000000"/>
          <w:sz w:val="28"/>
          <w:szCs w:val="28"/>
        </w:rPr>
        <w:t>Терміни подання та розгляду Заяв</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1. Заявники зобов’язані терміново повідомляти директора ліцею про випадки булінгу (цькування), а також подати Заяву.</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2. Рішення про проведення розслідування із визначенням уповноважених осіб видається протягом 1 робочого дня з дати подання Заяви.</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3. 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lastRenderedPageBreak/>
        <w:t>4. За результатами розслідування протягом 1 робочого дня створюється Комісія та призначається її засідання на визначену дату але не пізніше чим через 3 робочих дні після створення Комісії.</w:t>
      </w:r>
    </w:p>
    <w:p w:rsidR="002D6988" w:rsidRDefault="002D6988" w:rsidP="002D6988">
      <w:pPr>
        <w:pStyle w:val="rvps2"/>
        <w:shd w:val="clear" w:color="auto" w:fill="FFFFFF"/>
        <w:spacing w:before="0" w:beforeAutospacing="0" w:after="0" w:afterAutospacing="0"/>
        <w:ind w:firstLine="709"/>
        <w:jc w:val="both"/>
        <w:rPr>
          <w:color w:val="000000"/>
          <w:sz w:val="28"/>
          <w:szCs w:val="28"/>
        </w:rPr>
      </w:pPr>
      <w:r>
        <w:rPr>
          <w:color w:val="000000"/>
          <w:sz w:val="28"/>
          <w:szCs w:val="28"/>
        </w:rPr>
        <w:t>5. 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булінгу (цькування) протягом одного дня.</w:t>
      </w:r>
    </w:p>
    <w:p w:rsidR="002D6988" w:rsidRDefault="002D6988" w:rsidP="002D6988">
      <w:pPr>
        <w:spacing w:after="0" w:line="240" w:lineRule="auto"/>
        <w:rPr>
          <w:rFonts w:ascii="Times New Roman" w:hAnsi="Times New Roman" w:cs="Times New Roman"/>
          <w:sz w:val="28"/>
          <w:szCs w:val="28"/>
          <w:lang w:val="uk-UA"/>
        </w:rPr>
      </w:pPr>
    </w:p>
    <w:p w:rsidR="002D6988" w:rsidRDefault="002D6988" w:rsidP="002D6988">
      <w:pPr>
        <w:spacing w:after="0" w:line="240" w:lineRule="auto"/>
        <w:rPr>
          <w:rFonts w:ascii="Times New Roman" w:hAnsi="Times New Roman" w:cs="Times New Roman"/>
          <w:sz w:val="28"/>
          <w:szCs w:val="28"/>
          <w:lang w:val="uk-UA"/>
        </w:rPr>
      </w:pPr>
    </w:p>
    <w:p w:rsidR="002D6988" w:rsidRDefault="002D6988" w:rsidP="002D6988">
      <w:pPr>
        <w:spacing w:after="0" w:line="240" w:lineRule="auto"/>
        <w:rPr>
          <w:rFonts w:ascii="Times New Roman" w:hAnsi="Times New Roman" w:cs="Times New Roman"/>
          <w:sz w:val="28"/>
          <w:szCs w:val="28"/>
          <w:lang w:val="uk-UA"/>
        </w:rPr>
      </w:pPr>
    </w:p>
    <w:p w:rsidR="002D6988" w:rsidRDefault="002D6988" w:rsidP="002D6988">
      <w:pPr>
        <w:rPr>
          <w:rFonts w:ascii="Times New Roman" w:hAnsi="Times New Roman" w:cs="Times New Roman"/>
          <w:sz w:val="28"/>
          <w:szCs w:val="28"/>
          <w:lang w:val="uk-UA"/>
        </w:rPr>
      </w:pPr>
    </w:p>
    <w:p w:rsidR="00E40B22" w:rsidRPr="002D6988" w:rsidRDefault="00E40B22">
      <w:pPr>
        <w:rPr>
          <w:lang w:val="uk-UA"/>
        </w:rPr>
      </w:pPr>
    </w:p>
    <w:sectPr w:rsidR="00E40B22" w:rsidRPr="002D6988" w:rsidSect="002D6988">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44BC8"/>
    <w:multiLevelType w:val="hybridMultilevel"/>
    <w:tmpl w:val="FE7EE1F2"/>
    <w:lvl w:ilvl="0" w:tplc="C346EF3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83"/>
    <w:rsid w:val="002D6988"/>
    <w:rsid w:val="005A69DA"/>
    <w:rsid w:val="00912E83"/>
    <w:rsid w:val="00E4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94A5"/>
  <w15:chartTrackingRefBased/>
  <w15:docId w15:val="{422D489F-F48E-45CB-A5C8-04B8C749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9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D698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2D698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2D6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KOLI2</dc:creator>
  <cp:keywords/>
  <dc:description/>
  <cp:lastModifiedBy>KOLI2</cp:lastModifiedBy>
  <cp:revision>2</cp:revision>
  <dcterms:created xsi:type="dcterms:W3CDTF">2024-05-14T05:58:00Z</dcterms:created>
  <dcterms:modified xsi:type="dcterms:W3CDTF">2024-05-14T06:01:00Z</dcterms:modified>
</cp:coreProperties>
</file>